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500" w:lineRule="exact"/>
        <w:ind w:left="1680" w:leftChars="0" w:right="0" w:rightChars="0" w:firstLine="420" w:firstLineChars="0"/>
        <w:jc w:val="both"/>
        <w:textAlignment w:val="auto"/>
        <w:outlineLvl w:val="9"/>
        <w:rPr>
          <w:rFonts w:hint="eastAsia" w:ascii="微软雅黑" w:hAnsi="微软雅黑" w:eastAsia="微软雅黑" w:cs="微软雅黑"/>
          <w:b/>
          <w:sz w:val="32"/>
          <w:szCs w:val="32"/>
          <w:lang w:eastAsia="zh-CN"/>
        </w:rPr>
      </w:pPr>
      <w:r>
        <w:rPr>
          <w:rFonts w:hint="eastAsia" w:ascii="微软雅黑" w:hAnsi="微软雅黑" w:eastAsia="微软雅黑" w:cs="微软雅黑"/>
          <w:b/>
          <w:sz w:val="32"/>
          <w:szCs w:val="32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ascii="微软雅黑" w:hAnsi="微软雅黑" w:eastAsia="微软雅黑" w:cs="微软雅黑"/>
          <w:b/>
          <w:sz w:val="32"/>
          <w:szCs w:val="32"/>
        </w:rPr>
        <w:t>环境</w:t>
      </w:r>
      <w:r>
        <w:rPr>
          <w:rFonts w:hint="eastAsia" w:ascii="微软雅黑" w:hAnsi="微软雅黑" w:eastAsia="微软雅黑" w:cs="微软雅黑"/>
          <w:b/>
          <w:sz w:val="32"/>
          <w:szCs w:val="32"/>
          <w:lang w:eastAsia="zh-CN"/>
        </w:rPr>
        <w:t>污染第三方治理研讨会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5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微软雅黑" w:hAnsi="微软雅黑" w:eastAsia="微软雅黑" w:cs="微软雅黑"/>
          <w:b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sz w:val="32"/>
          <w:szCs w:val="32"/>
          <w:lang w:eastAsia="zh-CN"/>
        </w:rPr>
        <w:t>参会企业</w:t>
      </w:r>
      <w:r>
        <w:rPr>
          <w:rFonts w:hint="eastAsia" w:ascii="微软雅黑" w:hAnsi="微软雅黑" w:eastAsia="微软雅黑" w:cs="微软雅黑"/>
          <w:b/>
          <w:sz w:val="32"/>
          <w:szCs w:val="32"/>
        </w:rPr>
        <w:t>报名表</w:t>
      </w:r>
    </w:p>
    <w:p>
      <w:pPr>
        <w:jc w:val="center"/>
        <w:rPr>
          <w:rFonts w:hint="eastAsia" w:ascii="微软雅黑" w:hAnsi="微软雅黑" w:eastAsia="微软雅黑" w:cs="微软雅黑"/>
          <w:b w:val="0"/>
          <w:bCs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bCs/>
          <w:sz w:val="21"/>
          <w:szCs w:val="21"/>
        </w:rPr>
        <w:t>（请于</w:t>
      </w:r>
      <w:r>
        <w:rPr>
          <w:rFonts w:hint="eastAsia" w:ascii="微软雅黑" w:hAnsi="微软雅黑" w:eastAsia="微软雅黑" w:cs="微软雅黑"/>
          <w:b w:val="0"/>
          <w:bCs/>
          <w:sz w:val="21"/>
          <w:szCs w:val="21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b w:val="0"/>
          <w:bCs/>
          <w:sz w:val="21"/>
          <w:szCs w:val="21"/>
        </w:rPr>
        <w:t>月</w:t>
      </w:r>
      <w:r>
        <w:rPr>
          <w:rFonts w:hint="eastAsia" w:ascii="微软雅黑" w:hAnsi="微软雅黑" w:eastAsia="微软雅黑" w:cs="微软雅黑"/>
          <w:b w:val="0"/>
          <w:bCs/>
          <w:sz w:val="21"/>
          <w:szCs w:val="21"/>
          <w:lang w:val="en-US" w:eastAsia="zh-CN"/>
        </w:rPr>
        <w:t>12</w:t>
      </w:r>
      <w:r>
        <w:rPr>
          <w:rFonts w:hint="eastAsia" w:ascii="微软雅黑" w:hAnsi="微软雅黑" w:eastAsia="微软雅黑" w:cs="微软雅黑"/>
          <w:b w:val="0"/>
          <w:bCs/>
          <w:sz w:val="21"/>
          <w:szCs w:val="21"/>
        </w:rPr>
        <w:t>日前提交参会报名表）</w:t>
      </w:r>
    </w:p>
    <w:p>
      <w:pPr>
        <w:jc w:val="left"/>
        <w:rPr>
          <w:rFonts w:hint="eastAsia" w:ascii="微软雅黑" w:hAnsi="微软雅黑" w:eastAsia="微软雅黑" w:cs="微软雅黑"/>
          <w:b/>
          <w:bCs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单位名称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：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 xml:space="preserve">        </w:t>
      </w:r>
    </w:p>
    <w:p>
      <w:pPr>
        <w:jc w:val="center"/>
        <w:rPr>
          <w:rFonts w:ascii="黑体" w:hAnsi="黑体" w:eastAsia="黑体" w:cs="黑体"/>
          <w:b/>
          <w:sz w:val="22"/>
          <w:szCs w:val="22"/>
        </w:rPr>
      </w:pPr>
    </w:p>
    <w:tbl>
      <w:tblPr>
        <w:tblStyle w:val="6"/>
        <w:tblW w:w="888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28"/>
        <w:gridCol w:w="64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  <w:jc w:val="center"/>
        </w:trPr>
        <w:tc>
          <w:tcPr>
            <w:tcW w:w="242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单位负责人、联系方式</w:t>
            </w:r>
          </w:p>
        </w:tc>
        <w:tc>
          <w:tcPr>
            <w:tcW w:w="6453" w:type="dxa"/>
            <w:vAlign w:val="center"/>
          </w:tcPr>
          <w:p>
            <w:pPr>
              <w:spacing w:line="240" w:lineRule="auto"/>
              <w:rPr>
                <w:rFonts w:hint="eastAsia" w:ascii="微软雅黑" w:hAnsi="微软雅黑" w:eastAsia="微软雅黑" w:cs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  <w:jc w:val="center"/>
        </w:trPr>
        <w:tc>
          <w:tcPr>
            <w:tcW w:w="242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微软雅黑" w:hAnsi="微软雅黑" w:eastAsia="微软雅黑" w:cs="微软雅黑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lang w:eastAsia="zh-CN"/>
              </w:rPr>
              <w:t>参会方式</w:t>
            </w:r>
          </w:p>
        </w:tc>
        <w:tc>
          <w:tcPr>
            <w:tcW w:w="6453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微软雅黑" w:hAnsi="微软雅黑" w:eastAsia="微软雅黑" w:cs="微软雅黑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lang w:eastAsia="zh-CN"/>
              </w:rPr>
              <w:t>企业演讲</w:t>
            </w: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 xml:space="preserve">             企业展示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  <w:jc w:val="center"/>
        </w:trPr>
        <w:tc>
          <w:tcPr>
            <w:tcW w:w="242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单位简介</w:t>
            </w:r>
          </w:p>
        </w:tc>
        <w:tc>
          <w:tcPr>
            <w:tcW w:w="6453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微软雅黑" w:hAnsi="微软雅黑" w:eastAsia="微软雅黑" w:cs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4" w:hRule="atLeast"/>
          <w:jc w:val="center"/>
        </w:trPr>
        <w:tc>
          <w:tcPr>
            <w:tcW w:w="242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主要案例(对已落地或对接中环境污染第三方治理案例进行详细介绍，内容多可单独附页说明)</w:t>
            </w:r>
          </w:p>
        </w:tc>
        <w:tc>
          <w:tcPr>
            <w:tcW w:w="6453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微软雅黑" w:hAnsi="微软雅黑" w:eastAsia="微软雅黑" w:cs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6" w:hRule="atLeast"/>
          <w:jc w:val="center"/>
        </w:trPr>
        <w:tc>
          <w:tcPr>
            <w:tcW w:w="242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研讨会上及</w:t>
            </w:r>
          </w:p>
          <w:p>
            <w:pPr>
              <w:spacing w:line="240" w:lineRule="auto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会后希望接洽的对象</w:t>
            </w:r>
          </w:p>
        </w:tc>
        <w:tc>
          <w:tcPr>
            <w:tcW w:w="6453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微软雅黑" w:hAnsi="微软雅黑" w:eastAsia="微软雅黑" w:cs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6" w:hRule="atLeast"/>
          <w:jc w:val="center"/>
        </w:trPr>
        <w:tc>
          <w:tcPr>
            <w:tcW w:w="242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参会人员</w:t>
            </w:r>
          </w:p>
        </w:tc>
        <w:tc>
          <w:tcPr>
            <w:tcW w:w="6453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微软雅黑" w:hAnsi="微软雅黑" w:eastAsia="微软雅黑" w:cs="微软雅黑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20" w:firstLineChars="0"/>
        <w:jc w:val="left"/>
        <w:textAlignment w:val="auto"/>
        <w:outlineLvl w:val="9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</w:rPr>
        <w:t>注：报名时请附加营业执照复印件、资质证书复印件、工程实例简介等材料，电子版发送至邮箱：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>lj_lsy@126.com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微软雅黑" w:hAnsi="微软雅黑" w:eastAsia="微软雅黑" w:cs="微软雅黑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eastAsia" w:ascii="微软雅黑" w:hAnsi="微软雅黑" w:eastAsia="微软雅黑" w:cs="微软雅黑"/>
        <w:sz w:val="21"/>
        <w:szCs w:val="21"/>
      </w:rPr>
    </w:pPr>
    <w:r>
      <w:rPr>
        <w:rFonts w:hint="eastAsia" w:ascii="微软雅黑" w:hAnsi="微软雅黑" w:eastAsia="微软雅黑" w:cs="微软雅黑"/>
        <w:spacing w:val="2"/>
        <w:w w:val="99"/>
        <w:kern w:val="0"/>
      </w:rPr>
      <w:t>网址：</w:t>
    </w:r>
    <w:r>
      <w:rPr>
        <w:rFonts w:ascii="微软雅黑" w:hAnsi="微软雅黑" w:eastAsia="微软雅黑" w:cs="微软雅黑"/>
        <w:spacing w:val="2"/>
        <w:w w:val="99"/>
        <w:kern w:val="0"/>
      </w:rPr>
      <w:fldChar w:fldCharType="begin"/>
    </w:r>
    <w:r>
      <w:rPr>
        <w:rFonts w:ascii="微软雅黑" w:hAnsi="微软雅黑" w:eastAsia="微软雅黑" w:cs="微软雅黑"/>
        <w:spacing w:val="2"/>
        <w:w w:val="99"/>
        <w:kern w:val="0"/>
      </w:rPr>
      <w:instrText xml:space="preserve"> HYPERLINK "http://www.d1ep.com" </w:instrText>
    </w:r>
    <w:r>
      <w:rPr>
        <w:rFonts w:ascii="微软雅黑" w:hAnsi="微软雅黑" w:eastAsia="微软雅黑" w:cs="微软雅黑"/>
        <w:spacing w:val="2"/>
        <w:w w:val="99"/>
        <w:kern w:val="0"/>
      </w:rPr>
      <w:fldChar w:fldCharType="separate"/>
    </w:r>
    <w:r>
      <w:rPr>
        <w:rStyle w:val="5"/>
        <w:rFonts w:ascii="微软雅黑" w:hAnsi="微软雅黑" w:eastAsia="微软雅黑" w:cs="微软雅黑"/>
        <w:spacing w:val="2"/>
        <w:w w:val="99"/>
        <w:kern w:val="0"/>
      </w:rPr>
      <w:t>www.d1ep.com</w:t>
    </w:r>
    <w:r>
      <w:rPr>
        <w:rFonts w:ascii="微软雅黑" w:hAnsi="微软雅黑" w:eastAsia="微软雅黑" w:cs="微软雅黑"/>
        <w:spacing w:val="2"/>
        <w:w w:val="99"/>
        <w:kern w:val="0"/>
      </w:rPr>
      <w:fldChar w:fldCharType="end"/>
    </w:r>
    <w:r>
      <w:rPr>
        <w:rFonts w:hint="eastAsia" w:ascii="微软雅黑" w:hAnsi="微软雅黑" w:eastAsia="微软雅黑" w:cs="微软雅黑"/>
        <w:spacing w:val="2"/>
        <w:w w:val="99"/>
        <w:kern w:val="0"/>
        <w:lang w:val="en-US" w:eastAsia="zh-CN"/>
      </w:rPr>
      <w:t xml:space="preserve">                                              </w:t>
    </w:r>
    <w:r>
      <w:rPr>
        <w:rFonts w:hint="eastAsia" w:ascii="微软雅黑" w:hAnsi="微软雅黑" w:eastAsia="微软雅黑" w:cs="微软雅黑"/>
        <w:spacing w:val="2"/>
        <w:w w:val="99"/>
        <w:kern w:val="0"/>
        <w:sz w:val="21"/>
        <w:szCs w:val="21"/>
        <w:lang w:val="en-US" w:eastAsia="zh-CN"/>
      </w:rPr>
      <w:t>电话：0535-3970986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both"/>
    </w:pPr>
    <w:r>
      <w:drawing>
        <wp:inline distT="0" distB="0" distL="114300" distR="114300">
          <wp:extent cx="865505" cy="244475"/>
          <wp:effectExtent l="0" t="0" r="10795" b="3175"/>
          <wp:docPr id="3" name="图片 1" descr="第一环保网小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1" descr="第一环保网小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5505" cy="244475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  <w:lang w:val="en-US" w:eastAsia="zh-CN"/>
      </w:rPr>
      <w:t xml:space="preserve">                                            </w:t>
    </w:r>
    <w:r>
      <w:rPr>
        <w:rFonts w:hint="eastAsia" w:ascii="微软雅黑" w:hAnsi="微软雅黑" w:eastAsia="微软雅黑" w:cs="微软雅黑"/>
        <w:color w:val="000000"/>
        <w:kern w:val="0"/>
        <w:sz w:val="21"/>
        <w:szCs w:val="21"/>
      </w:rPr>
      <w:t>中国环保产业综合垂直门户网站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F66E48"/>
    <w:rsid w:val="13F66E48"/>
    <w:rsid w:val="180C2FC9"/>
    <w:rsid w:val="18C75CD4"/>
    <w:rsid w:val="197C378F"/>
    <w:rsid w:val="1B045726"/>
    <w:rsid w:val="1B27520B"/>
    <w:rsid w:val="26754D7A"/>
    <w:rsid w:val="45593507"/>
    <w:rsid w:val="623C3F98"/>
    <w:rsid w:val="73D05014"/>
    <w:rsid w:val="7D137DA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cs="宋体" w:eastAsiaTheme="minorEastAsia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2017-04-18T01:23:00Z</dcterms:created>
  <dc:creator>ytzd</dc:creator>
  <cp:lastModifiedBy>Administrator</cp:lastModifiedBy>
  <dcterms:modified xsi:type="dcterms:W3CDTF">2017-04-27T03:30:44Z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